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595"/>
        <w:gridCol w:w="1210"/>
        <w:gridCol w:w="3260"/>
      </w:tblGrid>
      <w:tr w:rsidR="00B072A7" w:rsidRPr="008B5687" w:rsidTr="00516668">
        <w:trPr>
          <w:trHeight w:val="85"/>
          <w:tblHeader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A7" w:rsidRDefault="00753152" w:rsidP="00516668">
            <w:pPr>
              <w:pStyle w:val="a3"/>
              <w:snapToGrid w:val="0"/>
              <w:spacing w:line="276" w:lineRule="auto"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Комплекс</w:t>
            </w:r>
            <w:r w:rsidR="00B072A7">
              <w:rPr>
                <w:b/>
                <w:lang w:val="uk-UA"/>
              </w:rPr>
              <w:t xml:space="preserve"> вправ</w:t>
            </w:r>
            <w:r>
              <w:rPr>
                <w:b/>
                <w:lang w:val="uk-UA"/>
              </w:rPr>
              <w:t>. Футбол.</w:t>
            </w:r>
          </w:p>
          <w:p w:rsidR="00175B81" w:rsidRDefault="00175B81" w:rsidP="00516668">
            <w:pPr>
              <w:pStyle w:val="a3"/>
              <w:snapToGrid w:val="0"/>
              <w:spacing w:line="276" w:lineRule="auto"/>
              <w:textAlignment w:val="auto"/>
              <w:rPr>
                <w:i/>
                <w:lang w:val="uk-UA"/>
              </w:rPr>
            </w:pPr>
            <w:r w:rsidRPr="00175B81">
              <w:rPr>
                <w:i/>
                <w:lang w:val="uk-UA"/>
              </w:rPr>
              <w:t>Завдання:</w:t>
            </w:r>
          </w:p>
          <w:p w:rsidR="00175B81" w:rsidRPr="00175B81" w:rsidRDefault="00175B81" w:rsidP="00516668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textAlignment w:val="auto"/>
              <w:rPr>
                <w:lang w:val="uk-UA"/>
              </w:rPr>
            </w:pPr>
            <w:r w:rsidRPr="00175B81">
              <w:rPr>
                <w:lang w:val="uk-UA"/>
              </w:rPr>
              <w:t>удосконалювати техніку бігових вправ;</w:t>
            </w:r>
          </w:p>
          <w:p w:rsidR="00175B81" w:rsidRPr="00175B81" w:rsidRDefault="00175B81" w:rsidP="00516668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textAlignment w:val="auto"/>
              <w:rPr>
                <w:lang w:val="uk-UA"/>
              </w:rPr>
            </w:pPr>
            <w:r w:rsidRPr="00175B81">
              <w:rPr>
                <w:lang w:val="uk-UA"/>
              </w:rPr>
              <w:t xml:space="preserve">розвивати швидкісні та </w:t>
            </w:r>
            <w:proofErr w:type="spellStart"/>
            <w:r w:rsidRPr="00175B81">
              <w:rPr>
                <w:lang w:val="uk-UA"/>
              </w:rPr>
              <w:t>швидкісно</w:t>
            </w:r>
            <w:proofErr w:type="spellEnd"/>
            <w:r w:rsidRPr="00175B81">
              <w:rPr>
                <w:lang w:val="uk-UA"/>
              </w:rPr>
              <w:t>-силові якості;</w:t>
            </w:r>
          </w:p>
          <w:p w:rsidR="00175B81" w:rsidRPr="008B5687" w:rsidRDefault="00175B81" w:rsidP="00516668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textAlignment w:val="auto"/>
              <w:rPr>
                <w:b/>
                <w:lang w:val="uk-UA"/>
              </w:rPr>
            </w:pPr>
            <w:r w:rsidRPr="00175B81">
              <w:rPr>
                <w:lang w:val="uk-UA"/>
              </w:rPr>
              <w:t>удосконалювати техніку ударів по м</w:t>
            </w:r>
            <w:r w:rsidRPr="00175B81">
              <w:rPr>
                <w:lang w:val="ru-RU"/>
              </w:rPr>
              <w:t>’</w:t>
            </w:r>
            <w:r w:rsidRPr="00175B81">
              <w:rPr>
                <w:lang w:val="uk-UA"/>
              </w:rPr>
              <w:t>ячу</w:t>
            </w:r>
            <w:r w:rsidRPr="00175B81">
              <w:rPr>
                <w:lang w:val="ru-RU"/>
              </w:rPr>
              <w:t>, в</w:t>
            </w:r>
            <w:proofErr w:type="spellStart"/>
            <w:r w:rsidRPr="00175B81">
              <w:rPr>
                <w:rStyle w:val="BoldSchool"/>
                <w:rFonts w:ascii="Times New Roman" w:hAnsi="Times New Roman" w:cs="Times New Roman"/>
                <w:b w:val="0"/>
              </w:rPr>
              <w:t>едення</w:t>
            </w:r>
            <w:proofErr w:type="spellEnd"/>
            <w:r w:rsidRPr="00175B81">
              <w:rPr>
                <w:rStyle w:val="BoldSchool"/>
                <w:rFonts w:ascii="Times New Roman" w:hAnsi="Times New Roman" w:cs="Times New Roman"/>
                <w:b w:val="0"/>
              </w:rPr>
              <w:t xml:space="preserve"> м’яча.</w:t>
            </w:r>
          </w:p>
        </w:tc>
      </w:tr>
      <w:tr w:rsidR="008B5687" w:rsidRPr="008B5687" w:rsidTr="00516668">
        <w:trPr>
          <w:trHeight w:val="85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3"/>
              <w:snapToGrid w:val="0"/>
              <w:spacing w:line="276" w:lineRule="auto"/>
              <w:textAlignment w:val="auto"/>
              <w:rPr>
                <w:color w:val="auto"/>
                <w:lang w:val="ru-RU"/>
              </w:rPr>
            </w:pPr>
            <w:r w:rsidRPr="008B5687">
              <w:rPr>
                <w:color w:val="auto"/>
                <w:lang w:val="ru-RU"/>
              </w:rPr>
              <w:t>№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3"/>
              <w:snapToGrid w:val="0"/>
              <w:spacing w:line="276" w:lineRule="auto"/>
              <w:jc w:val="center"/>
              <w:textAlignment w:val="auto"/>
              <w:rPr>
                <w:b/>
                <w:color w:val="auto"/>
                <w:lang w:val="ru-RU"/>
              </w:rPr>
            </w:pPr>
            <w:proofErr w:type="spellStart"/>
            <w:r w:rsidRPr="008B5687">
              <w:rPr>
                <w:b/>
                <w:color w:val="auto"/>
                <w:lang w:val="ru-RU"/>
              </w:rPr>
              <w:t>Зміст</w:t>
            </w:r>
            <w:proofErr w:type="spellEnd"/>
            <w:r w:rsidRPr="008B5687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8B5687">
              <w:rPr>
                <w:b/>
                <w:color w:val="auto"/>
                <w:lang w:val="ru-RU"/>
              </w:rPr>
              <w:t>вправи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687" w:rsidRPr="008B5687" w:rsidRDefault="008B5687" w:rsidP="0051666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Дозування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3"/>
              <w:snapToGrid w:val="0"/>
              <w:spacing w:line="276" w:lineRule="auto"/>
              <w:jc w:val="center"/>
              <w:textAlignment w:val="auto"/>
              <w:rPr>
                <w:b/>
                <w:color w:val="auto"/>
                <w:lang w:val="uk-UA"/>
              </w:rPr>
            </w:pPr>
            <w:r w:rsidRPr="008B5687">
              <w:rPr>
                <w:b/>
                <w:lang w:val="uk-UA"/>
              </w:rPr>
              <w:t>Методичні вказівки</w:t>
            </w:r>
          </w:p>
        </w:tc>
        <w:bookmarkStart w:id="0" w:name="_GoBack"/>
        <w:bookmarkEnd w:id="0"/>
      </w:tr>
      <w:tr w:rsidR="008B5687" w:rsidRPr="008B5687" w:rsidTr="00516668">
        <w:tblPrEx>
          <w:tblCellMar>
            <w:top w:w="102" w:type="dxa"/>
            <w:left w:w="57" w:type="dxa"/>
            <w:bottom w:w="105" w:type="dxa"/>
            <w:right w:w="57" w:type="dxa"/>
          </w:tblCellMar>
        </w:tblPrEx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6"/>
              <w:spacing w:line="276" w:lineRule="auto"/>
              <w:rPr>
                <w:rStyle w:val="BoldSchool"/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Style w:val="BoldSchool"/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8B5687" w:rsidRPr="008B5687" w:rsidRDefault="008B5687" w:rsidP="0051666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-на носках, руки на пояс;</w:t>
            </w:r>
          </w:p>
          <w:p w:rsidR="008B5687" w:rsidRPr="008B5687" w:rsidRDefault="008B5687" w:rsidP="0051666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 xml:space="preserve">-на </w:t>
            </w:r>
            <w:proofErr w:type="spellStart"/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п’ятах</w:t>
            </w:r>
            <w:proofErr w:type="spellEnd"/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, руки за головою;</w:t>
            </w:r>
          </w:p>
          <w:p w:rsidR="008B5687" w:rsidRPr="008B5687" w:rsidRDefault="008B5687" w:rsidP="00516668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-перекатом з п</w:t>
            </w:r>
            <w:r w:rsidRPr="008B5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яти</w:t>
            </w:r>
            <w:proofErr w:type="spellEnd"/>
            <w:r w:rsidRPr="008B5687">
              <w:rPr>
                <w:rFonts w:ascii="Times New Roman" w:hAnsi="Times New Roman" w:cs="Times New Roman"/>
                <w:sz w:val="24"/>
                <w:szCs w:val="24"/>
              </w:rPr>
              <w:t xml:space="preserve"> на носок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1 хв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Дихання рівномірне</w:t>
            </w:r>
          </w:p>
        </w:tc>
      </w:tr>
      <w:tr w:rsidR="008B5687" w:rsidRPr="008B5687" w:rsidTr="00516668">
        <w:tblPrEx>
          <w:tblCellMar>
            <w:top w:w="102" w:type="dxa"/>
            <w:left w:w="57" w:type="dxa"/>
            <w:bottom w:w="105" w:type="dxa"/>
            <w:right w:w="57" w:type="dxa"/>
          </w:tblCellMar>
        </w:tblPrEx>
        <w:trPr>
          <w:trHeight w:val="170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3"/>
              <w:snapToGrid w:val="0"/>
              <w:spacing w:line="276" w:lineRule="auto"/>
              <w:textAlignment w:val="auto"/>
              <w:rPr>
                <w:color w:val="auto"/>
                <w:lang w:val="ru-RU"/>
              </w:rPr>
            </w:pPr>
            <w:r w:rsidRPr="008B5687">
              <w:rPr>
                <w:color w:val="auto"/>
                <w:lang w:val="ru-RU"/>
              </w:rPr>
              <w:t>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 xml:space="preserve">Біг (на зразок </w:t>
            </w:r>
            <w:proofErr w:type="spellStart"/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багатоскоків</w:t>
            </w:r>
            <w:proofErr w:type="spellEnd"/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) по «сходах»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1 хв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Стежити за диханням</w:t>
            </w:r>
          </w:p>
        </w:tc>
      </w:tr>
      <w:tr w:rsidR="008B5687" w:rsidRPr="008B5687" w:rsidTr="00516668">
        <w:tblPrEx>
          <w:tblCellMar>
            <w:top w:w="102" w:type="dxa"/>
            <w:left w:w="57" w:type="dxa"/>
            <w:bottom w:w="105" w:type="dxa"/>
            <w:right w:w="57" w:type="dxa"/>
          </w:tblCellMar>
        </w:tblPrEx>
        <w:trPr>
          <w:trHeight w:val="170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3"/>
              <w:snapToGrid w:val="0"/>
              <w:spacing w:line="276" w:lineRule="auto"/>
              <w:textAlignment w:val="auto"/>
              <w:rPr>
                <w:color w:val="auto"/>
                <w:lang w:val="ru-RU"/>
              </w:rPr>
            </w:pPr>
            <w:r w:rsidRPr="008B5687">
              <w:rPr>
                <w:color w:val="auto"/>
                <w:lang w:val="ru-RU"/>
              </w:rPr>
              <w:t>3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Біг спиною та обличчям уперед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1 хв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По 2 кроки з поворотами, чергуючи з переходом на ходьбу</w:t>
            </w:r>
          </w:p>
        </w:tc>
      </w:tr>
      <w:tr w:rsidR="008B5687" w:rsidRPr="008B5687" w:rsidTr="00516668">
        <w:tblPrEx>
          <w:tblCellMar>
            <w:top w:w="102" w:type="dxa"/>
            <w:left w:w="57" w:type="dxa"/>
            <w:bottom w:w="105" w:type="dxa"/>
            <w:right w:w="57" w:type="dxa"/>
          </w:tblCellMar>
        </w:tblPrEx>
        <w:trPr>
          <w:trHeight w:val="170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3"/>
              <w:snapToGrid w:val="0"/>
              <w:spacing w:line="276" w:lineRule="auto"/>
              <w:textAlignment w:val="auto"/>
              <w:rPr>
                <w:color w:val="auto"/>
                <w:lang w:val="ru-RU"/>
              </w:rPr>
            </w:pPr>
            <w:r w:rsidRPr="008B5687">
              <w:rPr>
                <w:color w:val="auto"/>
                <w:lang w:val="ru-RU"/>
              </w:rPr>
              <w:t>4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Дрібчастий біг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Дихання не затримувати</w:t>
            </w:r>
          </w:p>
        </w:tc>
      </w:tr>
      <w:tr w:rsidR="008B5687" w:rsidRPr="008B5687" w:rsidTr="00516668">
        <w:tblPrEx>
          <w:tblCellMar>
            <w:top w:w="102" w:type="dxa"/>
            <w:left w:w="57" w:type="dxa"/>
            <w:bottom w:w="105" w:type="dxa"/>
            <w:right w:w="57" w:type="dxa"/>
          </w:tblCellMar>
        </w:tblPrEx>
        <w:trPr>
          <w:trHeight w:val="170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3"/>
              <w:snapToGrid w:val="0"/>
              <w:spacing w:line="276" w:lineRule="auto"/>
              <w:textAlignment w:val="auto"/>
              <w:rPr>
                <w:color w:val="auto"/>
                <w:lang w:val="ru-RU"/>
              </w:rPr>
            </w:pPr>
            <w:r w:rsidRPr="008B5687">
              <w:rPr>
                <w:color w:val="auto"/>
                <w:lang w:val="ru-RU"/>
              </w:rPr>
              <w:t>5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 xml:space="preserve">Біг із </w:t>
            </w:r>
            <w:proofErr w:type="spellStart"/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захльостуванням</w:t>
            </w:r>
            <w:proofErr w:type="spellEnd"/>
            <w:r w:rsidRPr="008B5687">
              <w:rPr>
                <w:rFonts w:ascii="Times New Roman" w:hAnsi="Times New Roman" w:cs="Times New Roman"/>
                <w:sz w:val="24"/>
                <w:szCs w:val="24"/>
              </w:rPr>
              <w:t xml:space="preserve"> гомілок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Спина пряма, живіт підтягнутий</w:t>
            </w:r>
          </w:p>
        </w:tc>
      </w:tr>
      <w:tr w:rsidR="008B5687" w:rsidRPr="008B5687" w:rsidTr="00516668">
        <w:tblPrEx>
          <w:tblCellMar>
            <w:top w:w="102" w:type="dxa"/>
            <w:left w:w="57" w:type="dxa"/>
            <w:bottom w:w="105" w:type="dxa"/>
            <w:right w:w="57" w:type="dxa"/>
          </w:tblCellMar>
        </w:tblPrEx>
        <w:trPr>
          <w:trHeight w:val="170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3"/>
              <w:snapToGrid w:val="0"/>
              <w:spacing w:line="276" w:lineRule="auto"/>
              <w:textAlignment w:val="auto"/>
              <w:rPr>
                <w:color w:val="auto"/>
                <w:lang w:val="ru-RU"/>
              </w:rPr>
            </w:pPr>
            <w:r w:rsidRPr="008B5687">
              <w:rPr>
                <w:color w:val="auto"/>
                <w:lang w:val="ru-RU"/>
              </w:rPr>
              <w:t>6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Біг з високим підніманням стегон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М’яка постановка стопи, активні рухи руками</w:t>
            </w:r>
          </w:p>
        </w:tc>
      </w:tr>
      <w:tr w:rsidR="008B5687" w:rsidRPr="008B5687" w:rsidTr="00516668">
        <w:tblPrEx>
          <w:tblCellMar>
            <w:top w:w="102" w:type="dxa"/>
            <w:left w:w="57" w:type="dxa"/>
            <w:bottom w:w="105" w:type="dxa"/>
            <w:right w:w="57" w:type="dxa"/>
          </w:tblCellMar>
        </w:tblPrEx>
        <w:trPr>
          <w:trHeight w:val="170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3"/>
              <w:snapToGrid w:val="0"/>
              <w:spacing w:line="276" w:lineRule="auto"/>
              <w:textAlignment w:val="auto"/>
              <w:rPr>
                <w:color w:val="auto"/>
                <w:lang w:val="ru-RU"/>
              </w:rPr>
            </w:pPr>
            <w:r w:rsidRPr="008B5687">
              <w:rPr>
                <w:color w:val="auto"/>
                <w:lang w:val="ru-RU"/>
              </w:rPr>
              <w:t>7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Біг на прямих ногах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1 хв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Ноги уперед, назад та в сторони</w:t>
            </w:r>
          </w:p>
        </w:tc>
      </w:tr>
      <w:tr w:rsidR="008B5687" w:rsidRPr="008B5687" w:rsidTr="00516668"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3"/>
              <w:snapToGrid w:val="0"/>
              <w:spacing w:line="276" w:lineRule="auto"/>
              <w:textAlignment w:val="auto"/>
              <w:rPr>
                <w:color w:val="auto"/>
                <w:lang w:val="ru-RU"/>
              </w:rPr>
            </w:pPr>
            <w:r w:rsidRPr="008B5687">
              <w:rPr>
                <w:color w:val="auto"/>
                <w:lang w:val="ru-RU"/>
              </w:rPr>
              <w:t>8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Біг з прискоренням до 5 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Чергувати з ходьбою, виконувати прискорення за сигналом</w:t>
            </w:r>
          </w:p>
        </w:tc>
      </w:tr>
      <w:tr w:rsidR="008B5687" w:rsidRPr="008B5687" w:rsidTr="00516668"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170"/>
        </w:trPr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3"/>
              <w:snapToGrid w:val="0"/>
              <w:spacing w:line="276" w:lineRule="auto"/>
              <w:textAlignment w:val="auto"/>
              <w:rPr>
                <w:color w:val="auto"/>
                <w:lang w:val="ru-RU"/>
              </w:rPr>
            </w:pPr>
            <w:r w:rsidRPr="008B5687">
              <w:rPr>
                <w:color w:val="auto"/>
                <w:lang w:val="ru-RU"/>
              </w:rPr>
              <w:t>9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– о.</w:t>
            </w:r>
            <w:r w:rsidR="00C4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Вистрибування з присіду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15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Руками тягнутись вгору. Після вправ відновити дихання.</w:t>
            </w:r>
          </w:p>
        </w:tc>
      </w:tr>
      <w:tr w:rsidR="008B5687" w:rsidRPr="008B5687" w:rsidTr="00516668"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6"/>
              <w:spacing w:line="276" w:lineRule="auto"/>
              <w:rPr>
                <w:rStyle w:val="BoldSchool"/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687">
              <w:rPr>
                <w:rStyle w:val="BoldItalicSchool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Перехід від бігу спиною вперед на звичайний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рази </w:t>
            </w: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індивідуальному темпі.</w:t>
            </w:r>
          </w:p>
        </w:tc>
      </w:tr>
      <w:tr w:rsidR="008B5687" w:rsidRPr="008B5687" w:rsidTr="00516668"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6"/>
              <w:spacing w:line="276" w:lineRule="auto"/>
              <w:rPr>
                <w:rStyle w:val="BoldSchool"/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87">
              <w:rPr>
                <w:rStyle w:val="BoldSchool"/>
                <w:rFonts w:ascii="Times New Roman" w:hAnsi="Times New Roman" w:cs="Times New Roman"/>
                <w:b w:val="0"/>
                <w:sz w:val="24"/>
                <w:szCs w:val="24"/>
              </w:rPr>
              <w:t>Пересування: поєднання бігу зі стрибками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4 хв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В індивідуальному темпі.</w:t>
            </w:r>
          </w:p>
        </w:tc>
      </w:tr>
      <w:tr w:rsidR="008B5687" w:rsidRPr="008B5687" w:rsidTr="00516668"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6"/>
              <w:spacing w:line="276" w:lineRule="auto"/>
              <w:rPr>
                <w:rStyle w:val="BoldSchool"/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87">
              <w:rPr>
                <w:rStyle w:val="BoldSchool"/>
                <w:rFonts w:ascii="Times New Roman" w:hAnsi="Times New Roman" w:cs="Times New Roman"/>
                <w:b w:val="0"/>
                <w:sz w:val="24"/>
                <w:szCs w:val="24"/>
              </w:rPr>
              <w:t>Удари по м’ячу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5 хв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 xml:space="preserve">З місця та з розбігу, місце початку якого знаходиться приблизно на одній лінії з </w:t>
            </w:r>
            <w:proofErr w:type="spellStart"/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м’ячем</w:t>
            </w:r>
            <w:proofErr w:type="spellEnd"/>
            <w:r w:rsidRPr="008B5687">
              <w:rPr>
                <w:rFonts w:ascii="Times New Roman" w:hAnsi="Times New Roman" w:cs="Times New Roman"/>
                <w:sz w:val="24"/>
                <w:szCs w:val="24"/>
              </w:rPr>
              <w:t xml:space="preserve"> і ціллю</w:t>
            </w:r>
            <w:r w:rsidRPr="008B5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8B5687" w:rsidRPr="00753152" w:rsidTr="00516668"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6"/>
              <w:spacing w:line="276" w:lineRule="auto"/>
              <w:rPr>
                <w:rStyle w:val="BoldSchool"/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87">
              <w:rPr>
                <w:rStyle w:val="BoldSchool"/>
                <w:rFonts w:ascii="Times New Roman" w:hAnsi="Times New Roman" w:cs="Times New Roman"/>
                <w:b w:val="0"/>
                <w:sz w:val="24"/>
                <w:szCs w:val="24"/>
              </w:rPr>
              <w:t>Ведення м’яча внутрішньою частиною підйому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>5 хв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87" w:rsidRPr="008B5687" w:rsidRDefault="008B5687" w:rsidP="00516668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87">
              <w:rPr>
                <w:rFonts w:ascii="Times New Roman" w:hAnsi="Times New Roman" w:cs="Times New Roman"/>
                <w:sz w:val="24"/>
                <w:szCs w:val="24"/>
              </w:rPr>
              <w:t xml:space="preserve">Ударяти м’яч перед собою внутрішньою частиною підйому. Під час бігу носок </w:t>
            </w:r>
            <w:r w:rsidRPr="008B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провідної ноги перед торканням м’яча трішки вивертається назовні. Коліно дещо відведено від повздовжньої осі. Ступня не напружена. Тулуб прямий або дещо нахилений уперед і трохи повернутий у напрямку вертикальної осі опорної ноги</w:t>
            </w:r>
          </w:p>
        </w:tc>
      </w:tr>
    </w:tbl>
    <w:p w:rsidR="004D535A" w:rsidRPr="008B5687" w:rsidRDefault="004D535A" w:rsidP="00516668">
      <w:pPr>
        <w:spacing w:line="276" w:lineRule="auto"/>
        <w:rPr>
          <w:lang w:val="uk-UA"/>
        </w:rPr>
      </w:pPr>
    </w:p>
    <w:sectPr w:rsidR="004D535A" w:rsidRPr="008B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Gabriola"/>
    <w:charset w:val="00"/>
    <w:family w:val="decorative"/>
    <w:pitch w:val="variable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716A7"/>
    <w:multiLevelType w:val="hybridMultilevel"/>
    <w:tmpl w:val="A4DAF020"/>
    <w:lvl w:ilvl="0" w:tplc="522E1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EA"/>
    <w:rsid w:val="00175B81"/>
    <w:rsid w:val="004250EA"/>
    <w:rsid w:val="004D535A"/>
    <w:rsid w:val="00516668"/>
    <w:rsid w:val="00753152"/>
    <w:rsid w:val="008B5687"/>
    <w:rsid w:val="00B072A7"/>
    <w:rsid w:val="00C43C88"/>
    <w:rsid w:val="00E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E4F78-7CC4-4F24-8451-6AD6FA2D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chool">
    <w:name w:val="Bold_School"/>
    <w:rsid w:val="00EF261A"/>
    <w:rPr>
      <w:rFonts w:ascii="SchoolBookC" w:hAnsi="SchoolBookC" w:cs="SchoolBookC"/>
      <w:b/>
      <w:bCs/>
      <w:color w:val="000000"/>
      <w:u w:val="none"/>
      <w:lang w:val="uk-UA"/>
    </w:rPr>
  </w:style>
  <w:style w:type="character" w:customStyle="1" w:styleId="BoldItalicSchool">
    <w:name w:val="Bold_Italic_School"/>
    <w:rsid w:val="00EF261A"/>
    <w:rPr>
      <w:rFonts w:ascii="SchoolBookC" w:hAnsi="SchoolBookC" w:cs="SchoolBookC"/>
      <w:b/>
      <w:bCs/>
      <w:i/>
      <w:iCs/>
    </w:rPr>
  </w:style>
  <w:style w:type="paragraph" w:customStyle="1" w:styleId="a3">
    <w:name w:val="[Без стиля]"/>
    <w:rsid w:val="00EF261A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a4">
    <w:name w:val="Табл_Шапка (Таблицы)"/>
    <w:basedOn w:val="a"/>
    <w:rsid w:val="00EF261A"/>
    <w:pPr>
      <w:tabs>
        <w:tab w:val="left" w:pos="340"/>
      </w:tabs>
      <w:autoSpaceDE w:val="0"/>
      <w:spacing w:line="288" w:lineRule="auto"/>
      <w:jc w:val="center"/>
      <w:textAlignment w:val="baseline"/>
    </w:pPr>
    <w:rPr>
      <w:rFonts w:ascii="SchoolBookC" w:hAnsi="SchoolBookC" w:cs="SchoolBookC"/>
      <w:b/>
      <w:bCs/>
      <w:color w:val="000000"/>
      <w:sz w:val="18"/>
      <w:szCs w:val="18"/>
      <w:lang w:val="uk-UA"/>
    </w:rPr>
  </w:style>
  <w:style w:type="paragraph" w:customStyle="1" w:styleId="a5">
    <w:name w:val="Табл_Лево (Таблицы)"/>
    <w:basedOn w:val="a"/>
    <w:rsid w:val="00EF261A"/>
    <w:pPr>
      <w:tabs>
        <w:tab w:val="left" w:pos="340"/>
      </w:tabs>
      <w:autoSpaceDE w:val="0"/>
      <w:spacing w:line="288" w:lineRule="auto"/>
      <w:textAlignment w:val="baseline"/>
    </w:pPr>
    <w:rPr>
      <w:rFonts w:ascii="SchoolBookC" w:hAnsi="SchoolBookC" w:cs="SchoolBookC"/>
      <w:color w:val="000000"/>
      <w:sz w:val="18"/>
      <w:szCs w:val="18"/>
      <w:lang w:val="uk-UA"/>
    </w:rPr>
  </w:style>
  <w:style w:type="paragraph" w:customStyle="1" w:styleId="a6">
    <w:name w:val="Табл_Центр (Таблицы)"/>
    <w:basedOn w:val="a"/>
    <w:rsid w:val="00EF261A"/>
    <w:pPr>
      <w:tabs>
        <w:tab w:val="left" w:pos="340"/>
      </w:tabs>
      <w:autoSpaceDE w:val="0"/>
      <w:spacing w:line="288" w:lineRule="auto"/>
      <w:jc w:val="center"/>
      <w:textAlignment w:val="baseline"/>
    </w:pPr>
    <w:rPr>
      <w:rFonts w:ascii="SchoolBookC" w:hAnsi="SchoolBookC" w:cs="SchoolBookC"/>
      <w:color w:val="000000"/>
      <w:sz w:val="18"/>
      <w:szCs w:val="18"/>
      <w:lang w:val="uk-UA"/>
    </w:rPr>
  </w:style>
  <w:style w:type="paragraph" w:customStyle="1" w:styleId="a7">
    <w:name w:val="Табл_Список (Таблицы)"/>
    <w:basedOn w:val="a"/>
    <w:rsid w:val="00EF261A"/>
    <w:pPr>
      <w:tabs>
        <w:tab w:val="left" w:pos="198"/>
      </w:tabs>
      <w:autoSpaceDE w:val="0"/>
      <w:spacing w:line="288" w:lineRule="auto"/>
      <w:ind w:left="198" w:hanging="198"/>
      <w:jc w:val="both"/>
      <w:textAlignment w:val="baseline"/>
    </w:pPr>
    <w:rPr>
      <w:rFonts w:ascii="SchoolBookC" w:hAnsi="SchoolBookC" w:cs="SchoolBookC"/>
      <w:color w:val="000000"/>
      <w:sz w:val="18"/>
      <w:szCs w:val="18"/>
      <w:lang w:val="uk-UA"/>
    </w:rPr>
  </w:style>
  <w:style w:type="paragraph" w:customStyle="1" w:styleId="a8">
    <w:name w:val="Шапка_урока_Список_Цифры"/>
    <w:basedOn w:val="a"/>
    <w:rsid w:val="00EF261A"/>
    <w:pPr>
      <w:tabs>
        <w:tab w:val="left" w:pos="595"/>
        <w:tab w:val="left" w:pos="3231"/>
        <w:tab w:val="left" w:pos="5000"/>
      </w:tabs>
      <w:autoSpaceDE w:val="0"/>
      <w:spacing w:line="288" w:lineRule="auto"/>
      <w:ind w:left="340" w:hanging="227"/>
      <w:jc w:val="both"/>
      <w:textAlignment w:val="center"/>
    </w:pPr>
    <w:rPr>
      <w:rFonts w:ascii="Myriad Pro" w:hAnsi="Myriad Pro" w:cs="Myriad Pro"/>
      <w:color w:val="000000"/>
      <w:sz w:val="20"/>
      <w:szCs w:val="20"/>
      <w:lang w:val="uk-UA"/>
    </w:rPr>
  </w:style>
  <w:style w:type="paragraph" w:customStyle="1" w:styleId="2">
    <w:name w:val="2_Ход_урока (Заголовки)"/>
    <w:basedOn w:val="a3"/>
    <w:rsid w:val="00EF261A"/>
    <w:pPr>
      <w:keepNext/>
      <w:tabs>
        <w:tab w:val="left" w:pos="340"/>
      </w:tabs>
      <w:spacing w:before="142" w:after="113" w:line="240" w:lineRule="atLeast"/>
      <w:jc w:val="center"/>
      <w:textAlignment w:val="baseline"/>
    </w:pPr>
    <w:rPr>
      <w:rFonts w:ascii="Myriad Pro" w:hAnsi="Myriad Pro" w:cs="Myriad Pro"/>
      <w:caps/>
      <w:lang w:val="uk-UA"/>
    </w:rPr>
  </w:style>
  <w:style w:type="paragraph" w:customStyle="1" w:styleId="a9">
    <w:name w:val="Табл_Выключка (Таблицы)"/>
    <w:basedOn w:val="a"/>
    <w:rsid w:val="00EF261A"/>
    <w:pPr>
      <w:tabs>
        <w:tab w:val="left" w:pos="340"/>
      </w:tabs>
      <w:autoSpaceDE w:val="0"/>
      <w:spacing w:line="288" w:lineRule="auto"/>
      <w:jc w:val="both"/>
      <w:textAlignment w:val="baseline"/>
    </w:pPr>
    <w:rPr>
      <w:rFonts w:ascii="SchoolBookC" w:hAnsi="SchoolBookC" w:cs="SchoolBookC"/>
      <w:color w:val="000000"/>
      <w:sz w:val="18"/>
      <w:szCs w:val="18"/>
      <w:lang w:val="uk-UA"/>
    </w:rPr>
  </w:style>
  <w:style w:type="paragraph" w:customStyle="1" w:styleId="aa">
    <w:name w:val="Список_Табл (Таблицы)"/>
    <w:basedOn w:val="a"/>
    <w:rsid w:val="00EF261A"/>
    <w:pPr>
      <w:tabs>
        <w:tab w:val="left" w:pos="227"/>
      </w:tabs>
      <w:autoSpaceDE w:val="0"/>
      <w:spacing w:line="288" w:lineRule="auto"/>
      <w:ind w:left="198" w:hanging="142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2020-04-08T15:34:00Z</dcterms:created>
  <dcterms:modified xsi:type="dcterms:W3CDTF">2020-04-13T14:46:00Z</dcterms:modified>
</cp:coreProperties>
</file>