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064" w:rsidRDefault="000E6064" w:rsidP="000E6064">
      <w:pPr>
        <w:pStyle w:val="a3"/>
        <w:tabs>
          <w:tab w:val="left" w:pos="450"/>
        </w:tabs>
        <w:jc w:val="center"/>
        <w:rPr>
          <w:b/>
          <w:bCs/>
          <w:szCs w:val="28"/>
          <w:lang w:val="en-US"/>
        </w:rPr>
      </w:pPr>
      <w:r w:rsidRPr="00A51D16">
        <w:rPr>
          <w:b/>
          <w:bCs/>
          <w:szCs w:val="28"/>
          <w:lang w:val="uk-UA"/>
        </w:rPr>
        <w:t>ВИХОВНА ДІЯЛЬНІСТЬ КАФЕДРИ</w:t>
      </w:r>
    </w:p>
    <w:p w:rsidR="00952E45" w:rsidRPr="00952E45" w:rsidRDefault="00952E45" w:rsidP="000E6064">
      <w:pPr>
        <w:pStyle w:val="a3"/>
        <w:tabs>
          <w:tab w:val="left" w:pos="450"/>
        </w:tabs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За 2017-2018 н.р.</w:t>
      </w:r>
      <w:bookmarkStart w:id="0" w:name="_GoBack"/>
      <w:bookmarkEnd w:id="0"/>
    </w:p>
    <w:p w:rsidR="000E6064" w:rsidRPr="00A51D16" w:rsidRDefault="000E6064" w:rsidP="000E6064">
      <w:pPr>
        <w:pStyle w:val="a3"/>
        <w:tabs>
          <w:tab w:val="left" w:pos="450"/>
        </w:tabs>
        <w:jc w:val="both"/>
        <w:rPr>
          <w:b/>
          <w:bCs/>
          <w:szCs w:val="28"/>
          <w:lang w:val="uk-UA"/>
        </w:rPr>
      </w:pPr>
    </w:p>
    <w:p w:rsidR="000E6064" w:rsidRPr="00A51D16" w:rsidRDefault="000E6064" w:rsidP="000E6064">
      <w:pPr>
        <w:pStyle w:val="a3"/>
        <w:spacing w:line="360" w:lineRule="auto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ab/>
      </w:r>
      <w:r w:rsidRPr="00A51D16">
        <w:rPr>
          <w:bCs/>
          <w:szCs w:val="28"/>
          <w:lang w:val="uk-UA"/>
        </w:rPr>
        <w:t>Співробітники кафедри приймають активну участь у суспільно-виховній роботі.</w:t>
      </w:r>
    </w:p>
    <w:p w:rsidR="000E6064" w:rsidRPr="00A51D16" w:rsidRDefault="000E6064" w:rsidP="000E6064">
      <w:pPr>
        <w:pStyle w:val="a3"/>
        <w:spacing w:line="360" w:lineRule="auto"/>
        <w:jc w:val="both"/>
        <w:rPr>
          <w:bCs/>
          <w:szCs w:val="28"/>
          <w:lang w:val="uk-UA"/>
        </w:rPr>
      </w:pPr>
      <w:r w:rsidRPr="00A51D16">
        <w:rPr>
          <w:bCs/>
          <w:szCs w:val="28"/>
          <w:lang w:val="uk-UA"/>
        </w:rPr>
        <w:t xml:space="preserve">Організовано поїздку до Закарпаття (м </w:t>
      </w:r>
      <w:proofErr w:type="spellStart"/>
      <w:r w:rsidRPr="00A51D16">
        <w:rPr>
          <w:bCs/>
          <w:szCs w:val="28"/>
          <w:lang w:val="uk-UA"/>
        </w:rPr>
        <w:t>Мукачево</w:t>
      </w:r>
      <w:proofErr w:type="spellEnd"/>
      <w:r w:rsidRPr="00A51D16">
        <w:rPr>
          <w:bCs/>
          <w:szCs w:val="28"/>
          <w:lang w:val="uk-UA"/>
        </w:rPr>
        <w:t xml:space="preserve">)., кураторами академічних груп  регулярно проводяться бесіди зі студентами, відвідування виставок, театрів, музеїв, планетарію, розважальних закладів. </w:t>
      </w:r>
    </w:p>
    <w:p w:rsidR="00AD1E51" w:rsidRPr="000E6064" w:rsidRDefault="00AD1E51">
      <w:pPr>
        <w:rPr>
          <w:lang w:val="uk-UA"/>
        </w:rPr>
      </w:pPr>
    </w:p>
    <w:sectPr w:rsidR="00AD1E51" w:rsidRPr="000E6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02"/>
    <w:rsid w:val="000E6064"/>
    <w:rsid w:val="00952E45"/>
    <w:rsid w:val="00A47002"/>
    <w:rsid w:val="00AD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606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E606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606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E606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>SPecialiST RePack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2020-04-28T16:16:00Z</dcterms:created>
  <dcterms:modified xsi:type="dcterms:W3CDTF">2020-04-28T16:16:00Z</dcterms:modified>
</cp:coreProperties>
</file>