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FC5" w:rsidRDefault="006E5FC5" w:rsidP="006E5FC5">
      <w:pPr>
        <w:pStyle w:val="a5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05600" cy="447532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945349_2463312623679113_786288801280635699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176" cy="44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C5" w:rsidRDefault="006E5FC5" w:rsidP="00B647CC">
      <w:pPr>
        <w:jc w:val="both"/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</w:pPr>
    </w:p>
    <w:p w:rsidR="00702F55" w:rsidRDefault="00702F55" w:rsidP="00B647CC">
      <w:pPr>
        <w:jc w:val="both"/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6645910" cy="59683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кафедр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D5" w:rsidRDefault="008440C4" w:rsidP="00B647CC">
      <w:pPr>
        <w:jc w:val="both"/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  <w:t>ФІЗИЧНА ТЕРАПІЯ</w:t>
      </w:r>
      <w:r w:rsidRPr="00B8262F"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  <w:t xml:space="preserve"> - передбачає надання послуг приватним особам і населенню загалом, з метою розвитку, збереження та відновлення максимальної рухової та функціональної спроможності людини впродовж усього життя</w:t>
      </w:r>
      <w:r w:rsidR="00B8262F" w:rsidRPr="00B8262F"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  <w:t>.</w:t>
      </w:r>
    </w:p>
    <w:p w:rsidR="00702F55" w:rsidRDefault="00702F55" w:rsidP="00702F55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4095750" cy="2905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strinskiy-uchod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C5" w:rsidRPr="00B8262F" w:rsidRDefault="006E5FC5" w:rsidP="00B647CC">
      <w:pPr>
        <w:jc w:val="both"/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</w:pPr>
    </w:p>
    <w:p w:rsidR="00B8262F" w:rsidRPr="00B8262F" w:rsidRDefault="008440C4" w:rsidP="00B8262F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  <w:lang w:val="uk-UA"/>
        </w:rPr>
      </w:pPr>
      <w:r w:rsidRPr="00B8262F">
        <w:rPr>
          <w:b/>
          <w:sz w:val="28"/>
          <w:szCs w:val="28"/>
          <w:lang w:val="uk-UA"/>
        </w:rPr>
        <w:t>ОСОБЛИВОСТІ ПРОФЕСІЇ</w:t>
      </w:r>
    </w:p>
    <w:p w:rsidR="00B647CC" w:rsidRDefault="00B647CC" w:rsidP="00B647CC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B8262F">
        <w:rPr>
          <w:sz w:val="28"/>
          <w:szCs w:val="28"/>
          <w:shd w:val="clear" w:color="auto" w:fill="FFFFFF"/>
          <w:lang w:val="uk-UA"/>
        </w:rPr>
        <w:t xml:space="preserve">Це </w:t>
      </w:r>
      <w:r w:rsidRPr="00B8262F">
        <w:rPr>
          <w:sz w:val="28"/>
          <w:szCs w:val="28"/>
          <w:lang w:val="uk-UA"/>
        </w:rPr>
        <w:t>сформована, легітимна і</w:t>
      </w:r>
      <w:r w:rsidRPr="00B8262F">
        <w:rPr>
          <w:sz w:val="28"/>
          <w:szCs w:val="28"/>
          <w:shd w:val="clear" w:color="auto" w:fill="FFFFFF"/>
          <w:lang w:val="uk-UA"/>
        </w:rPr>
        <w:t xml:space="preserve"> самодостатня професія.</w:t>
      </w:r>
      <w:r w:rsidR="008440C4" w:rsidRPr="00B8262F">
        <w:rPr>
          <w:sz w:val="28"/>
          <w:szCs w:val="28"/>
          <w:lang w:val="uk-UA"/>
        </w:rPr>
        <w:t xml:space="preserve"> </w:t>
      </w:r>
      <w:r w:rsidRPr="00B8262F">
        <w:rPr>
          <w:sz w:val="28"/>
          <w:szCs w:val="28"/>
          <w:lang w:val="uk-UA"/>
        </w:rPr>
        <w:t>Фізичні терапевти - провідні спеціалісти з відновлення, корекції та підтримки рухових функцій з особливими професійними аспектами клінічної практики та освіти. Вони володіють системними знаннями у сфері рухової діяльності людини</w:t>
      </w:r>
      <w:r w:rsidR="00B8262F" w:rsidRPr="00B8262F">
        <w:rPr>
          <w:sz w:val="28"/>
          <w:szCs w:val="28"/>
          <w:lang w:val="uk-UA"/>
        </w:rPr>
        <w:t>.</w:t>
      </w:r>
    </w:p>
    <w:p w:rsidR="00702F55" w:rsidRPr="00B8262F" w:rsidRDefault="00702F55" w:rsidP="00B647CC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9147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19e0rHc7dDTpsD40In180bGuX6KKBb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C4" w:rsidRPr="00B8262F" w:rsidRDefault="008440C4" w:rsidP="00B8262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B8262F" w:rsidRPr="00B8262F">
        <w:rPr>
          <w:rFonts w:ascii="Times New Roman" w:hAnsi="Times New Roman" w:cs="Times New Roman"/>
          <w:b/>
          <w:sz w:val="28"/>
          <w:szCs w:val="28"/>
          <w:lang w:val="uk-UA"/>
        </w:rPr>
        <w:t>ХОДИНКИ КАРЄРИ ТА ПЕРСПЕКТИВИ</w:t>
      </w:r>
    </w:p>
    <w:p w:rsidR="008440C4" w:rsidRPr="00B8262F" w:rsidRDefault="008440C4" w:rsidP="006E5F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sz w:val="28"/>
          <w:szCs w:val="28"/>
          <w:lang w:val="uk-UA"/>
        </w:rPr>
        <w:t>заклади охорони здоров’я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державної та приватної форм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власності (багатопрофільні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лікарні, реабілітаційні лікарні та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центри, амбулаторно-поліклінічні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заклади, заклади медико-соціальної експертизи);</w:t>
      </w:r>
    </w:p>
    <w:p w:rsidR="008440C4" w:rsidRPr="00B8262F" w:rsidRDefault="008440C4" w:rsidP="006E5F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sz w:val="28"/>
          <w:szCs w:val="28"/>
          <w:lang w:val="uk-UA"/>
        </w:rPr>
        <w:t>заклади соціальної сфери: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соціально-реабілітаційні центри,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центри соціальної допомоги;</w:t>
      </w:r>
    </w:p>
    <w:p w:rsidR="008440C4" w:rsidRPr="00B8262F" w:rsidRDefault="008440C4" w:rsidP="006E5F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sz w:val="28"/>
          <w:szCs w:val="28"/>
          <w:lang w:val="uk-UA"/>
        </w:rPr>
        <w:t>загальноосвітні та спеціальні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заклади освіти (дитячі садки,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262F">
        <w:rPr>
          <w:rFonts w:ascii="Times New Roman" w:hAnsi="Times New Roman" w:cs="Times New Roman"/>
          <w:sz w:val="28"/>
          <w:szCs w:val="28"/>
          <w:lang w:val="uk-UA"/>
        </w:rPr>
        <w:t>школи);</w:t>
      </w:r>
    </w:p>
    <w:p w:rsidR="008440C4" w:rsidRDefault="008440C4" w:rsidP="006E5F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sz w:val="28"/>
          <w:szCs w:val="28"/>
          <w:lang w:val="uk-UA"/>
        </w:rPr>
        <w:t>фізкультурно-спортивні заклади</w:t>
      </w:r>
      <w:r w:rsidR="00B8262F" w:rsidRPr="00B826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2F55" w:rsidRPr="00702F55" w:rsidRDefault="00702F55" w:rsidP="00702F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2F" w:rsidRDefault="00B8262F" w:rsidP="00AC07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262F">
        <w:rPr>
          <w:rFonts w:ascii="Times New Roman" w:hAnsi="Times New Roman" w:cs="Times New Roman"/>
          <w:b/>
          <w:sz w:val="28"/>
          <w:szCs w:val="28"/>
          <w:lang w:val="uk-UA"/>
        </w:rPr>
        <w:t>ЗДОБУТТЯ ПРАКТИЧНИХ НАВИЧОК ЗДІЙСНЮЄТЬСЯ ЗАВДЯКИ</w:t>
      </w:r>
      <w:r w:rsidR="00AC07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00ED8">
        <w:rPr>
          <w:rFonts w:ascii="Times New Roman" w:hAnsi="Times New Roman" w:cs="Times New Roman"/>
          <w:b/>
          <w:sz w:val="28"/>
          <w:szCs w:val="28"/>
          <w:lang w:val="uk-UA"/>
        </w:rPr>
        <w:t>КЛІНІЧНИМ ПРАКТИКАМ НА БАЗАХ</w:t>
      </w:r>
      <w:r w:rsidR="00AC07C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C07C8" w:rsidRDefault="00AC07C8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Pr="00AC07C8">
        <w:rPr>
          <w:rFonts w:ascii="Times New Roman" w:hAnsi="Times New Roman" w:cs="Times New Roman"/>
          <w:sz w:val="28"/>
          <w:szCs w:val="28"/>
          <w:lang w:val="uk-UA"/>
        </w:rPr>
        <w:t>едичного центру фізичної реабілітації та спортивної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медицини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Кінезіо</w:t>
      </w:r>
      <w:proofErr w:type="spellEnd"/>
      <w:r w:rsidRPr="00AC07C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AC07C8" w:rsidRDefault="00AC07C8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C07C8">
        <w:rPr>
          <w:rFonts w:ascii="Times New Roman" w:hAnsi="Times New Roman" w:cs="Times New Roman"/>
          <w:sz w:val="28"/>
          <w:szCs w:val="28"/>
          <w:lang w:val="uk-UA"/>
        </w:rPr>
        <w:t>ериторіального центру надання соціальних 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07C8">
        <w:rPr>
          <w:rFonts w:ascii="Times New Roman" w:hAnsi="Times New Roman" w:cs="Times New Roman"/>
          <w:sz w:val="28"/>
          <w:szCs w:val="28"/>
          <w:lang w:val="uk-UA"/>
        </w:rPr>
        <w:t>Шевченківського району м. Харкова.</w:t>
      </w:r>
    </w:p>
    <w:p w:rsidR="00AC07C8" w:rsidRDefault="008A0681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C07C8" w:rsidRPr="00AC07C8">
        <w:rPr>
          <w:rFonts w:ascii="Times New Roman" w:hAnsi="Times New Roman" w:cs="Times New Roman"/>
          <w:sz w:val="28"/>
          <w:szCs w:val="28"/>
          <w:lang w:val="uk-UA"/>
        </w:rPr>
        <w:t>омунального закладу Харківського міського центру</w:t>
      </w:r>
      <w:r w:rsidR="00AC07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7C8" w:rsidRPr="00AC07C8">
        <w:rPr>
          <w:rFonts w:ascii="Times New Roman" w:hAnsi="Times New Roman" w:cs="Times New Roman"/>
          <w:sz w:val="28"/>
          <w:szCs w:val="28"/>
          <w:lang w:val="uk-UA"/>
        </w:rPr>
        <w:t>комплексної реабілітації осіб з інвалідністю «Промінь».</w:t>
      </w:r>
    </w:p>
    <w:p w:rsidR="00AC07C8" w:rsidRDefault="008A0681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C07C8" w:rsidRPr="00AC07C8">
        <w:rPr>
          <w:rFonts w:ascii="Times New Roman" w:hAnsi="Times New Roman" w:cs="Times New Roman"/>
          <w:sz w:val="28"/>
          <w:szCs w:val="28"/>
          <w:lang w:val="uk-UA"/>
        </w:rPr>
        <w:t>ніверситетської клініки Х</w:t>
      </w:r>
      <w:r w:rsidR="00AC07C8">
        <w:rPr>
          <w:rFonts w:ascii="Times New Roman" w:hAnsi="Times New Roman" w:cs="Times New Roman"/>
          <w:sz w:val="28"/>
          <w:szCs w:val="28"/>
          <w:lang w:val="uk-UA"/>
        </w:rPr>
        <w:t>арківського національного медичного університету</w:t>
      </w:r>
      <w:r w:rsidR="00AC07C8" w:rsidRPr="00AC07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7C8" w:rsidRDefault="00AC07C8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C07C8">
        <w:rPr>
          <w:rFonts w:ascii="Times New Roman" w:hAnsi="Times New Roman" w:cs="Times New Roman"/>
          <w:sz w:val="28"/>
          <w:szCs w:val="28"/>
          <w:lang w:val="uk-UA"/>
        </w:rPr>
        <w:t>Харківської клінічної лікарні на залізничному транспорті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Pr="00AC07C8">
        <w:rPr>
          <w:rFonts w:ascii="Times New Roman" w:hAnsi="Times New Roman" w:cs="Times New Roman"/>
          <w:sz w:val="28"/>
          <w:szCs w:val="28"/>
          <w:lang w:val="uk-UA"/>
        </w:rPr>
        <w:t>1 (ЦКБ-5).</w:t>
      </w:r>
    </w:p>
    <w:p w:rsidR="00143B45" w:rsidRPr="00C32881" w:rsidRDefault="00143B45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43B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 Інститут</w:t>
      </w:r>
      <w:r w:rsidRPr="00143B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Неврології Пси</w:t>
      </w:r>
      <w:r w:rsidRPr="00143B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хіатрії та Наркології НАМН України</w:t>
      </w:r>
      <w:r w:rsidRPr="00143B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C32881" w:rsidRPr="00687D2C" w:rsidRDefault="00C32881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реабілітаційному центрі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Fizio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»;</w:t>
      </w:r>
    </w:p>
    <w:p w:rsidR="00687D2C" w:rsidRPr="00143B45" w:rsidRDefault="00687D2C" w:rsidP="00AC07C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Українського науково-дослідного інституту протезування, протезобудування та відновлення пра</w:t>
      </w:r>
      <w:r w:rsidR="00CD60F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цездатності</w:t>
      </w:r>
      <w:bookmarkStart w:id="0" w:name="_GoBack"/>
      <w:bookmarkEnd w:id="0"/>
    </w:p>
    <w:p w:rsidR="00B8262F" w:rsidRDefault="004F2D4C" w:rsidP="00702F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2D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FBF1C4" wp14:editId="36284AB6">
            <wp:extent cx="4940833" cy="1609725"/>
            <wp:effectExtent l="0" t="0" r="0" b="0"/>
            <wp:docPr id="1029" name="Picture 5" descr="C:\Users\Владелец\Desktop\к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Владелец\Desktop\к1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24" cy="162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D4C" w:rsidRPr="00B8262F" w:rsidRDefault="004F2D4C" w:rsidP="00702F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2D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9466AB" wp14:editId="2EC50E12">
            <wp:extent cx="3962400" cy="1975321"/>
            <wp:effectExtent l="0" t="0" r="0" b="6350"/>
            <wp:docPr id="1033" name="Picture 9" descr="C:\Users\Владелец\Desktop\к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Владелец\Desktop\к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12" cy="197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2D4C" w:rsidRPr="00B8262F" w:rsidSect="006E5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9571E"/>
    <w:multiLevelType w:val="hybridMultilevel"/>
    <w:tmpl w:val="D44A95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27CBB"/>
    <w:multiLevelType w:val="hybridMultilevel"/>
    <w:tmpl w:val="E45C6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74438"/>
    <w:multiLevelType w:val="hybridMultilevel"/>
    <w:tmpl w:val="A386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94078"/>
    <w:multiLevelType w:val="hybridMultilevel"/>
    <w:tmpl w:val="98209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BA1"/>
    <w:rsid w:val="00143B45"/>
    <w:rsid w:val="00204BA1"/>
    <w:rsid w:val="004F2D4C"/>
    <w:rsid w:val="00687D2C"/>
    <w:rsid w:val="006E5FC5"/>
    <w:rsid w:val="00702F55"/>
    <w:rsid w:val="0079258C"/>
    <w:rsid w:val="008440C4"/>
    <w:rsid w:val="008A0681"/>
    <w:rsid w:val="008A26B7"/>
    <w:rsid w:val="00A00ED8"/>
    <w:rsid w:val="00A371E8"/>
    <w:rsid w:val="00AC07C8"/>
    <w:rsid w:val="00B647CC"/>
    <w:rsid w:val="00B8262F"/>
    <w:rsid w:val="00C32881"/>
    <w:rsid w:val="00CD60FA"/>
    <w:rsid w:val="00EB46D5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B5ECD-BC47-4E3B-98DD-978980B0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262F"/>
    <w:pPr>
      <w:ind w:left="720"/>
      <w:contextualSpacing/>
    </w:pPr>
  </w:style>
  <w:style w:type="paragraph" w:styleId="a5">
    <w:name w:val="No Spacing"/>
    <w:uiPriority w:val="1"/>
    <w:qFormat/>
    <w:rsid w:val="006E5F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2020-04-17T16:15:00Z</dcterms:created>
  <dcterms:modified xsi:type="dcterms:W3CDTF">2020-04-17T16:15:00Z</dcterms:modified>
</cp:coreProperties>
</file>